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968DA" w14:textId="77777777" w:rsidR="00491A08" w:rsidRDefault="00491A08" w:rsidP="00491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тарифах на услуги по передаче электрической энергии на 20</w:t>
      </w:r>
      <w:r w:rsidR="008F53B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6CA83B46" w14:textId="77777777" w:rsidR="00491A08" w:rsidRDefault="00491A08" w:rsidP="00491A08">
      <w:pPr>
        <w:rPr>
          <w:rFonts w:ascii="Times New Roman" w:hAnsi="Times New Roman" w:cs="Times New Roman"/>
          <w:sz w:val="28"/>
          <w:szCs w:val="28"/>
        </w:rPr>
      </w:pPr>
    </w:p>
    <w:p w14:paraId="0CF6E298" w14:textId="77777777" w:rsidR="00491A08" w:rsidRDefault="00491A08" w:rsidP="00491A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тарифы на услуги по передаче электрической энергии</w:t>
      </w:r>
    </w:p>
    <w:p w14:paraId="765FA5ED" w14:textId="77777777" w:rsidR="00491A08" w:rsidRDefault="00491A08" w:rsidP="00491A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взаимо</w:t>
      </w:r>
      <w:r w:rsidR="00D772E7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четов между сетевыми организациями.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352"/>
        <w:gridCol w:w="236"/>
        <w:gridCol w:w="3365"/>
        <w:gridCol w:w="2775"/>
        <w:gridCol w:w="2123"/>
      </w:tblGrid>
      <w:tr w:rsidR="00491A08" w14:paraId="73E77246" w14:textId="77777777" w:rsidTr="00491A08"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D6497" w14:textId="77777777"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сетевых организаций</w:t>
            </w:r>
          </w:p>
        </w:tc>
        <w:tc>
          <w:tcPr>
            <w:tcW w:w="2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5B8D97C" w14:textId="77777777"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14:paraId="2F7C41B7" w14:textId="77777777"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4CF1D0E3" w14:textId="77777777"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A08" w14:paraId="7F7ECD6A" w14:textId="77777777" w:rsidTr="00491A08">
        <w:trPr>
          <w:trHeight w:val="5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17D128" w14:textId="77777777" w:rsidR="00491A08" w:rsidRDefault="00491A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14:paraId="59BFAA65" w14:textId="77777777"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регулирования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8CDBE" w14:textId="77777777"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BF9BED3" w14:textId="77777777"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Двухставочный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тариф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1A8575" w14:textId="77777777"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тариф</w:t>
            </w:r>
          </w:p>
        </w:tc>
      </w:tr>
      <w:tr w:rsidR="00491A08" w14:paraId="46C8A2AD" w14:textId="77777777" w:rsidTr="00491A08">
        <w:trPr>
          <w:trHeight w:val="10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9B5BA3" w14:textId="77777777" w:rsidR="00491A08" w:rsidRDefault="00491A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69174711" w14:textId="77777777"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0E42A0" w14:textId="77777777" w:rsidR="00491A08" w:rsidRDefault="00491A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1EB9BB" w14:textId="77777777"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за содержание электрических сетей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83153" w14:textId="77777777"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 оплату технологического расхода (потерь)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18F054" w14:textId="77777777" w:rsidR="00491A08" w:rsidRDefault="00491A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A08" w14:paraId="69475A7C" w14:textId="77777777" w:rsidTr="00491A0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15B0B9" w14:textId="77777777" w:rsidR="00491A08" w:rsidRDefault="00491A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D2975EF" w14:textId="77777777" w:rsidR="00491A08" w:rsidRDefault="00491A08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9E2BAA" w14:textId="77777777" w:rsidR="00491A08" w:rsidRDefault="00491A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DEA6E" w14:textId="77777777" w:rsidR="00491A08" w:rsidRDefault="00491A08" w:rsidP="006907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r w:rsidR="0069072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 в мес.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7575A" w14:textId="77777777" w:rsidR="00491A08" w:rsidRDefault="00491A08" w:rsidP="0069072A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r w:rsidR="0069072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Вт*ч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EE5EB" w14:textId="77777777"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руб./кВт*ч</w:t>
            </w:r>
          </w:p>
        </w:tc>
      </w:tr>
      <w:tr w:rsidR="00491A08" w14:paraId="1131E1C5" w14:textId="77777777" w:rsidTr="00491A08">
        <w:trPr>
          <w:trHeight w:val="651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73962" w14:textId="77777777" w:rsidR="00491A08" w:rsidRDefault="00D772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91A08">
              <w:rPr>
                <w:rFonts w:ascii="Times New Roman" w:hAnsi="Times New Roman" w:cs="Times New Roman"/>
                <w:sz w:val="28"/>
                <w:szCs w:val="28"/>
              </w:rPr>
              <w:t>О «Янаульские электрические сети»»</w:t>
            </w:r>
          </w:p>
        </w:tc>
        <w:tc>
          <w:tcPr>
            <w:tcW w:w="2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16BD9" w14:textId="77777777" w:rsidR="00491A08" w:rsidRDefault="00491A08" w:rsidP="008F53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</w:t>
            </w:r>
            <w:r w:rsidR="008F53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3386D" w14:textId="77777777" w:rsidR="00491A08" w:rsidRDefault="00990A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447141,64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88A36" w14:textId="77777777" w:rsidR="00491A08" w:rsidRDefault="00785F95" w:rsidP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537,22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B0092" w14:textId="77777777" w:rsidR="00491A08" w:rsidRDefault="008878DB" w:rsidP="00990A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990A2C">
              <w:rPr>
                <w:rFonts w:ascii="Times New Roman" w:hAnsi="Times New Roman" w:cs="Times New Roman"/>
                <w:sz w:val="28"/>
                <w:szCs w:val="28"/>
              </w:rPr>
              <w:t>3903</w:t>
            </w:r>
          </w:p>
        </w:tc>
      </w:tr>
      <w:tr w:rsidR="00491A08" w14:paraId="2A8E9816" w14:textId="77777777" w:rsidTr="00491A08">
        <w:trPr>
          <w:trHeight w:val="4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AEF871" w14:textId="77777777" w:rsidR="00491A08" w:rsidRDefault="00491A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DD187" w14:textId="77777777" w:rsidR="00491A08" w:rsidRDefault="00491A08" w:rsidP="008F53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</w:t>
            </w:r>
            <w:r w:rsidR="008F53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C1704" w14:textId="77777777" w:rsidR="00491A08" w:rsidRDefault="00990A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447141,64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BA862" w14:textId="77777777" w:rsidR="00491A08" w:rsidRDefault="00785F95" w:rsidP="009E55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537,22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7665B" w14:textId="77777777" w:rsidR="00491A08" w:rsidRDefault="008878DB" w:rsidP="00990A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990A2C">
              <w:rPr>
                <w:rFonts w:ascii="Times New Roman" w:hAnsi="Times New Roman" w:cs="Times New Roman"/>
                <w:sz w:val="28"/>
                <w:szCs w:val="28"/>
              </w:rPr>
              <w:t>3903</w:t>
            </w:r>
          </w:p>
        </w:tc>
      </w:tr>
    </w:tbl>
    <w:p w14:paraId="3B6D5477" w14:textId="77777777" w:rsidR="00491A08" w:rsidRDefault="00491A08" w:rsidP="00491A08">
      <w:pPr>
        <w:rPr>
          <w:rFonts w:ascii="Times New Roman" w:hAnsi="Times New Roman" w:cs="Times New Roman"/>
          <w:sz w:val="28"/>
          <w:szCs w:val="28"/>
        </w:rPr>
      </w:pPr>
    </w:p>
    <w:p w14:paraId="6C4E3637" w14:textId="77777777" w:rsidR="00491A08" w:rsidRDefault="00491A08" w:rsidP="00491A08">
      <w:pPr>
        <w:rPr>
          <w:rFonts w:ascii="Times New Roman" w:hAnsi="Times New Roman" w:cs="Times New Roman"/>
          <w:sz w:val="28"/>
          <w:szCs w:val="28"/>
        </w:rPr>
      </w:pPr>
    </w:p>
    <w:p w14:paraId="0F82C5C8" w14:textId="77777777" w:rsidR="00491A08" w:rsidRDefault="00491A08" w:rsidP="00491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технологический расход принят в размере 17,</w:t>
      </w:r>
      <w:r w:rsidR="009E55A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%</w:t>
      </w:r>
    </w:p>
    <w:p w14:paraId="26EA4F6B" w14:textId="77777777" w:rsidR="00491A08" w:rsidRDefault="00491A08" w:rsidP="00491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Постановление Государственного комитета Республики Башкортостан по тарифам № </w:t>
      </w:r>
      <w:r w:rsidR="00990A2C">
        <w:rPr>
          <w:rFonts w:ascii="Times New Roman" w:hAnsi="Times New Roman" w:cs="Times New Roman"/>
          <w:sz w:val="28"/>
          <w:szCs w:val="28"/>
        </w:rPr>
        <w:t>493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90A2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.1</w:t>
      </w:r>
      <w:r w:rsidR="00990A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90A2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</w:p>
    <w:p w14:paraId="05F57379" w14:textId="77777777" w:rsidR="00502F40" w:rsidRDefault="00491A08" w:rsidP="00C92E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«О внесении изменени</w:t>
      </w:r>
      <w:r w:rsidR="009E55A1">
        <w:rPr>
          <w:rFonts w:ascii="Times New Roman" w:hAnsi="Times New Roman" w:cs="Times New Roman"/>
          <w:sz w:val="28"/>
          <w:szCs w:val="28"/>
        </w:rPr>
        <w:t>й в постановление Государственного комитета Республики Башкортостан по тарифам от 2</w:t>
      </w:r>
      <w:r w:rsidR="00D772E7">
        <w:rPr>
          <w:rFonts w:ascii="Times New Roman" w:hAnsi="Times New Roman" w:cs="Times New Roman"/>
          <w:sz w:val="28"/>
          <w:szCs w:val="28"/>
        </w:rPr>
        <w:t>8</w:t>
      </w:r>
      <w:r w:rsidR="009E55A1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C92EBF">
        <w:rPr>
          <w:rFonts w:ascii="Times New Roman" w:hAnsi="Times New Roman" w:cs="Times New Roman"/>
          <w:sz w:val="28"/>
          <w:szCs w:val="28"/>
        </w:rPr>
        <w:t xml:space="preserve"> 201</w:t>
      </w:r>
      <w:r w:rsidR="00D772E7">
        <w:rPr>
          <w:rFonts w:ascii="Times New Roman" w:hAnsi="Times New Roman" w:cs="Times New Roman"/>
          <w:sz w:val="28"/>
          <w:szCs w:val="28"/>
        </w:rPr>
        <w:t>6</w:t>
      </w:r>
      <w:r w:rsidR="00C92EBF">
        <w:rPr>
          <w:rFonts w:ascii="Times New Roman" w:hAnsi="Times New Roman" w:cs="Times New Roman"/>
          <w:sz w:val="28"/>
          <w:szCs w:val="28"/>
        </w:rPr>
        <w:t xml:space="preserve"> года № 8</w:t>
      </w:r>
      <w:r w:rsidR="00D772E7">
        <w:rPr>
          <w:rFonts w:ascii="Times New Roman" w:hAnsi="Times New Roman" w:cs="Times New Roman"/>
          <w:sz w:val="28"/>
          <w:szCs w:val="28"/>
        </w:rPr>
        <w:t>51</w:t>
      </w:r>
      <w:r w:rsidR="00C92EBF">
        <w:rPr>
          <w:rFonts w:ascii="Times New Roman" w:hAnsi="Times New Roman" w:cs="Times New Roman"/>
          <w:sz w:val="28"/>
          <w:szCs w:val="28"/>
        </w:rPr>
        <w:t xml:space="preserve"> «Об установлении тарифов на услуги по передаче электрической энергии по электрическим сетям, оказываемые территориальными сетевыми организациями Республики Башкортостан»</w:t>
      </w:r>
    </w:p>
    <w:p w14:paraId="23788CFE" w14:textId="3174CCBE" w:rsidR="001A5FB6" w:rsidRDefault="00C63909" w:rsidP="00C92EBF">
      <w:pPr>
        <w:jc w:val="both"/>
      </w:pPr>
      <w:proofErr w:type="gramStart"/>
      <w:r w:rsidRPr="00C63909">
        <w:rPr>
          <w:rFonts w:ascii="Times New Roman" w:hAnsi="Times New Roman" w:cs="Times New Roman"/>
          <w:sz w:val="28"/>
          <w:szCs w:val="28"/>
        </w:rPr>
        <w:t>Источник  официального</w:t>
      </w:r>
      <w:proofErr w:type="gramEnd"/>
      <w:r w:rsidRPr="00C63909">
        <w:rPr>
          <w:rFonts w:ascii="Times New Roman" w:hAnsi="Times New Roman" w:cs="Times New Roman"/>
          <w:sz w:val="28"/>
          <w:szCs w:val="28"/>
        </w:rPr>
        <w:t xml:space="preserve"> опубликования решения</w:t>
      </w:r>
      <w:r w:rsidRPr="001A5FB6">
        <w:rPr>
          <w:rFonts w:ascii="Times New Roman" w:hAnsi="Times New Roman" w:cs="Times New Roman"/>
          <w:sz w:val="36"/>
          <w:szCs w:val="36"/>
        </w:rPr>
        <w:t xml:space="preserve">:  </w:t>
      </w:r>
      <w:hyperlink r:id="rId4" w:history="1">
        <w:r w:rsidR="001A5FB6" w:rsidRPr="001A5FB6">
          <w:rPr>
            <w:rStyle w:val="a4"/>
            <w:sz w:val="28"/>
            <w:szCs w:val="28"/>
          </w:rPr>
          <w:t>https://npa.bashkortostan.ru/26212/</w:t>
        </w:r>
      </w:hyperlink>
      <w:bookmarkStart w:id="0" w:name="_GoBack"/>
      <w:bookmarkEnd w:id="0"/>
    </w:p>
    <w:sectPr w:rsidR="001A5FB6" w:rsidSect="00491A08">
      <w:pgSz w:w="16840" w:h="11907" w:orient="landscape" w:code="9"/>
      <w:pgMar w:top="1701" w:right="1134" w:bottom="851" w:left="1134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2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D50"/>
    <w:rsid w:val="001A5FB6"/>
    <w:rsid w:val="00491A08"/>
    <w:rsid w:val="00502F40"/>
    <w:rsid w:val="0057419F"/>
    <w:rsid w:val="00663674"/>
    <w:rsid w:val="0069072A"/>
    <w:rsid w:val="00712E48"/>
    <w:rsid w:val="00785F95"/>
    <w:rsid w:val="008878DB"/>
    <w:rsid w:val="008F53BC"/>
    <w:rsid w:val="00990A2C"/>
    <w:rsid w:val="009E55A1"/>
    <w:rsid w:val="00C05D50"/>
    <w:rsid w:val="00C63909"/>
    <w:rsid w:val="00C92EBF"/>
    <w:rsid w:val="00D7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2B7D"/>
  <w15:docId w15:val="{C4D4DAB4-A528-4A0C-B35E-25AAEB42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A08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A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63674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6367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636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7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pa.bashkortostan.ru/262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2016-01-29T10:50:00Z</dcterms:created>
  <dcterms:modified xsi:type="dcterms:W3CDTF">2019-12-10T11:03:00Z</dcterms:modified>
</cp:coreProperties>
</file>